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AF9464" w14:textId="77777777" w:rsidR="00CC140C" w:rsidRPr="00FC0550" w:rsidRDefault="00CC140C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Exercises </w:t>
      </w:r>
    </w:p>
    <w:p w14:paraId="6E5682E3" w14:textId="7E12C406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What speciality had the least duration of wait times? </w:t>
      </w:r>
    </w:p>
    <w:p w14:paraId="01E2E2C4" w14:textId="3C905FA7" w:rsidR="00CC140C" w:rsidRPr="00FC0550" w:rsidRDefault="002215EE" w:rsidP="00FC055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Specialities that has least duration of wait times are: Adult Mental Illness, Nephrology, Paediatrics, Vascular Surgery. </w:t>
      </w:r>
    </w:p>
    <w:p w14:paraId="09B25221" w14:textId="27E9D7BC" w:rsidR="002355B7" w:rsidRPr="00FC0550" w:rsidRDefault="002355B7" w:rsidP="00FC055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060988" wp14:editId="13A72FC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5513" w14:textId="77FC03D7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What was the average wait time for Pain Management patients in December of 2008- 2009? </w:t>
      </w:r>
    </w:p>
    <w:p w14:paraId="1A2C38AF" w14:textId="32BC13F9" w:rsidR="00CC140C" w:rsidRPr="00FC0550" w:rsidRDefault="00CC140C" w:rsidP="00FC0550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average wait time for pain management patients in December of 2008 – 2009: </w:t>
      </w:r>
      <w:r w:rsidR="002355B7" w:rsidRPr="00FC0550">
        <w:rPr>
          <w:rFonts w:ascii="Times New Roman" w:hAnsi="Times New Roman" w:cs="Times New Roman"/>
          <w:b/>
          <w:bCs/>
          <w:sz w:val="24"/>
          <w:szCs w:val="24"/>
        </w:rPr>
        <w:t>90.34375</w:t>
      </w:r>
    </w:p>
    <w:p w14:paraId="7573FBC9" w14:textId="633E8CCE" w:rsidR="00CC140C" w:rsidRPr="00FC0550" w:rsidRDefault="00CC140C" w:rsidP="00FC0550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AC96B2" wp14:editId="23686BC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A159" w14:textId="3E05468C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What is the average wait time for plastic surgery patient’s ages 19 -30? </w:t>
      </w:r>
    </w:p>
    <w:p w14:paraId="6B70468E" w14:textId="7BF86791" w:rsidR="002215EE" w:rsidRPr="00FC0550" w:rsidRDefault="002215EE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average Wait time of plastic surgery patient’s of age group 19 – 30: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40.611475.</w:t>
      </w:r>
    </w:p>
    <w:p w14:paraId="0CD47E22" w14:textId="4A3F3152" w:rsidR="002215EE" w:rsidRPr="00FC0550" w:rsidRDefault="002215EE" w:rsidP="00FC0550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43CDA3" wp14:editId="519697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24E8" w14:textId="5655C8F7" w:rsidR="002215EE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>What was the average wait time for day case admission in October of 2009 – 2010</w:t>
      </w:r>
      <w:r w:rsidR="002215EE" w:rsidRPr="00FC0550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0698D88E" w14:textId="3E5B79A0" w:rsidR="002215EE" w:rsidRPr="00FC0550" w:rsidRDefault="002215EE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lastRenderedPageBreak/>
        <w:t xml:space="preserve">The Average wait time for day case admission in October of 2009 – 2010 is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38.505907.</w:t>
      </w:r>
    </w:p>
    <w:p w14:paraId="0D8DDE22" w14:textId="72AB96EB" w:rsidR="00CC140C" w:rsidRPr="00FC0550" w:rsidRDefault="002215EE" w:rsidP="00FC05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C9B8CC" wp14:editId="7F8C7DF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40C" w:rsidRPr="00FC055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95EF48F" w14:textId="657F8D68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How many oral surgery patients were white during September 2009- 2010? </w:t>
      </w:r>
    </w:p>
    <w:p w14:paraId="6960BF3F" w14:textId="12490C11" w:rsidR="002215EE" w:rsidRPr="00FC0550" w:rsidRDefault="002215EE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Total number of Oral Surgery Patients were white during September 2009 – 2010 is </w:t>
      </w:r>
      <w:r w:rsidR="00A753BD" w:rsidRPr="00FC0550">
        <w:rPr>
          <w:rFonts w:ascii="Times New Roman" w:hAnsi="Times New Roman" w:cs="Times New Roman"/>
          <w:b/>
          <w:bCs/>
          <w:sz w:val="24"/>
          <w:szCs w:val="24"/>
        </w:rPr>
        <w:t>157.</w:t>
      </w:r>
    </w:p>
    <w:p w14:paraId="37D6B1CF" w14:textId="60C6CD66" w:rsidR="002215EE" w:rsidRPr="00FC0550" w:rsidRDefault="002215EE" w:rsidP="00FC05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C2B1FF" wp14:editId="6B66E582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BC78" w14:textId="5349FBEE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What was the average length of stay for a patient in neurology, both elective and nonelective in August 2009 – 2010? </w:t>
      </w:r>
    </w:p>
    <w:p w14:paraId="5852AFA1" w14:textId="04C45720" w:rsidR="00A753BD" w:rsidRPr="00FC0550" w:rsidRDefault="00A753BD" w:rsidP="00FC0550">
      <w:pPr>
        <w:spacing w:line="36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average length of stay for a patient in neurology, both elective and nonelective in August 2009 – 2010: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24</w:t>
      </w:r>
    </w:p>
    <w:p w14:paraId="6FCD2C83" w14:textId="0B460D0D" w:rsidR="00A753BD" w:rsidRPr="00FC0550" w:rsidRDefault="00A753BD" w:rsidP="00FC055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6F7442" wp14:editId="41FAF30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211D0" w14:textId="77777777" w:rsidR="00A753BD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What was the average length of stay for patients in the 81 to 95 age group in August 2008 – 2009? </w:t>
      </w:r>
    </w:p>
    <w:p w14:paraId="3A2D4322" w14:textId="139B68BF" w:rsidR="00A753BD" w:rsidRPr="00FC0550" w:rsidRDefault="00A753BD" w:rsidP="00FC0550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average length of stay for patients in the 81 to 95 age group in August 2008 – 2009: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7.3937754.</w:t>
      </w:r>
    </w:p>
    <w:p w14:paraId="24C02816" w14:textId="45727ECF" w:rsidR="00A753BD" w:rsidRPr="00FC0550" w:rsidRDefault="00A753BD" w:rsidP="00FC055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77A38A" wp14:editId="4B183E7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4801" w14:textId="22A4845D" w:rsidR="00CC140C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What specialty has an average length of stay of 10.22 days? </w:t>
      </w:r>
    </w:p>
    <w:p w14:paraId="1C76A81F" w14:textId="7F57B35F" w:rsidR="00A753BD" w:rsidRPr="00FC0550" w:rsidRDefault="00A753BD" w:rsidP="00FC05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The specialty which has an average length of stay of 10.22 days is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Neonatology</w:t>
      </w:r>
      <w:r w:rsidR="00C17C40" w:rsidRPr="00FC0550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33DAC90" w14:textId="12E6DDAD" w:rsidR="00A753BD" w:rsidRPr="00FC0550" w:rsidRDefault="00A753BD" w:rsidP="00FC0550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D2FC21" wp14:editId="10F85A1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0C10" w14:textId="77777777" w:rsidR="00C17C40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 xml:space="preserve">For age group 0 – 12, what is the average length of stay? </w:t>
      </w:r>
    </w:p>
    <w:p w14:paraId="0C8B2FC1" w14:textId="591699B8" w:rsidR="00C17C40" w:rsidRPr="00FC0550" w:rsidRDefault="00C17C40" w:rsidP="00FC05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lastRenderedPageBreak/>
        <w:t xml:space="preserve">For age group 0-12, the average length of stay is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1.5171127.</w:t>
      </w:r>
    </w:p>
    <w:p w14:paraId="44C42E93" w14:textId="68F4A5D8" w:rsidR="00C17C40" w:rsidRPr="00FC0550" w:rsidRDefault="00C17C40" w:rsidP="00FC055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5AFBCF" wp14:editId="68D1E94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9604" w14:textId="6B79A4FD" w:rsidR="004C2E79" w:rsidRPr="00FC0550" w:rsidRDefault="00CC140C" w:rsidP="00FC055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>How many spells did emergency pediatrics have from 2007 – 2010?</w:t>
      </w:r>
    </w:p>
    <w:p w14:paraId="34BB5CD8" w14:textId="0856F78D" w:rsidR="00C17C40" w:rsidRPr="00FC0550" w:rsidRDefault="00C17C40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Total number of spells the emergency pediatrics have from 2007 – 2010 is </w:t>
      </w:r>
      <w:r w:rsidRPr="00FC0550">
        <w:rPr>
          <w:rFonts w:ascii="Times New Roman" w:hAnsi="Times New Roman" w:cs="Times New Roman"/>
          <w:b/>
          <w:bCs/>
          <w:sz w:val="24"/>
          <w:szCs w:val="24"/>
        </w:rPr>
        <w:t>4907.</w:t>
      </w:r>
    </w:p>
    <w:p w14:paraId="1D93B2FA" w14:textId="78F66640" w:rsidR="00CA6F39" w:rsidRDefault="00C17C40" w:rsidP="003B042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F74B94" wp14:editId="6EB9DDA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0047A" w14:textId="77777777" w:rsidR="003B042B" w:rsidRDefault="003B042B" w:rsidP="00FC0550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ED8B3F" w14:textId="48B7EDF1" w:rsidR="00CA6F39" w:rsidRPr="00FC0550" w:rsidRDefault="00CA6F39" w:rsidP="00FC0550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lastRenderedPageBreak/>
        <w:t>The difference I found in QlikView and Google Public Data are:</w:t>
      </w:r>
    </w:p>
    <w:p w14:paraId="3BC2B849" w14:textId="443DA6A1" w:rsidR="00CA6F39" w:rsidRPr="00FC0550" w:rsidRDefault="00CA6F39" w:rsidP="00FC055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In terms of use the Google charts is easy to use because there is no training required to utilize this google charts in data visualization. </w:t>
      </w:r>
      <w:r w:rsidR="00603841" w:rsidRPr="00FC0550">
        <w:rPr>
          <w:rFonts w:ascii="Times New Roman" w:hAnsi="Times New Roman" w:cs="Times New Roman"/>
          <w:sz w:val="24"/>
          <w:szCs w:val="24"/>
        </w:rPr>
        <w:t xml:space="preserve">Whereas in QlikView Dashboards are also easy to use with minimum training with good visualization. </w:t>
      </w:r>
    </w:p>
    <w:p w14:paraId="0C2E57B1" w14:textId="2C4219D1" w:rsidR="00603841" w:rsidRPr="00FC0550" w:rsidRDefault="00603841" w:rsidP="00FC055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>Based on flexibility - Google charts are available at any time and produce the faster outputs, whereas in Qlikview is also the fastest accessible tool.</w:t>
      </w:r>
    </w:p>
    <w:p w14:paraId="41ECA505" w14:textId="19BDDA5B" w:rsidR="00603841" w:rsidRPr="00FC0550" w:rsidRDefault="00603841" w:rsidP="00FC0550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>Based on performance – this google charts are occasionally troublesome in terms of connectivity issues but whereas in QlikView the scripting option gives me more options to connect to different databases with ease.</w:t>
      </w:r>
    </w:p>
    <w:p w14:paraId="735BF18A" w14:textId="39997A45" w:rsidR="00603841" w:rsidRPr="00FC0550" w:rsidRDefault="00603841" w:rsidP="00FC0550">
      <w:pPr>
        <w:spacing w:line="36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C0550">
        <w:rPr>
          <w:rFonts w:ascii="Times New Roman" w:hAnsi="Times New Roman" w:cs="Times New Roman"/>
          <w:sz w:val="24"/>
          <w:szCs w:val="24"/>
        </w:rPr>
        <w:t xml:space="preserve">So, these are the few comparisons of Google charts and QlikView. </w:t>
      </w:r>
    </w:p>
    <w:p w14:paraId="4FF47F9C" w14:textId="27C21273" w:rsidR="00603841" w:rsidRPr="00FC0550" w:rsidRDefault="00603841" w:rsidP="00FC055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0550">
        <w:rPr>
          <w:rFonts w:ascii="Times New Roman" w:hAnsi="Times New Roman" w:cs="Times New Roman"/>
          <w:b/>
          <w:bCs/>
          <w:sz w:val="24"/>
          <w:szCs w:val="24"/>
        </w:rPr>
        <w:t>References:</w:t>
      </w:r>
    </w:p>
    <w:p w14:paraId="5B4A84F1" w14:textId="745EF14E" w:rsidR="00603841" w:rsidRPr="00FC0550" w:rsidRDefault="003B042B" w:rsidP="00FC055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hyperlink r:id="rId15" w:history="1">
        <w:r w:rsidR="00603841" w:rsidRPr="00FC0550">
          <w:rPr>
            <w:rStyle w:val="Hyperlink"/>
            <w:rFonts w:ascii="Times New Roman" w:hAnsi="Times New Roman" w:cs="Times New Roman"/>
            <w:sz w:val="24"/>
            <w:szCs w:val="24"/>
          </w:rPr>
          <w:t>https://www.trustradius.com/compare-products/google-charts-vs-qlikview</w:t>
        </w:r>
      </w:hyperlink>
    </w:p>
    <w:sectPr w:rsidR="00603841" w:rsidRPr="00FC0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B1E0A"/>
    <w:multiLevelType w:val="hybridMultilevel"/>
    <w:tmpl w:val="74EAA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CA08FB"/>
    <w:multiLevelType w:val="hybridMultilevel"/>
    <w:tmpl w:val="90BE69DA"/>
    <w:lvl w:ilvl="0" w:tplc="C8948B7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376C729C"/>
    <w:multiLevelType w:val="hybridMultilevel"/>
    <w:tmpl w:val="817259F6"/>
    <w:lvl w:ilvl="0" w:tplc="601456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140C"/>
    <w:rsid w:val="002215EE"/>
    <w:rsid w:val="00226783"/>
    <w:rsid w:val="002355B7"/>
    <w:rsid w:val="003B042B"/>
    <w:rsid w:val="00463C36"/>
    <w:rsid w:val="00603841"/>
    <w:rsid w:val="00A753BD"/>
    <w:rsid w:val="00B934EC"/>
    <w:rsid w:val="00C17C40"/>
    <w:rsid w:val="00CA6F39"/>
    <w:rsid w:val="00CC140C"/>
    <w:rsid w:val="00FC0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26E48"/>
  <w15:chartTrackingRefBased/>
  <w15:docId w15:val="{04CD7506-79F7-4F2B-A311-A9B9770E6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C140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03841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trustradius.com/compare-products/google-charts-vs-qlikview" TargetMode="Externa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7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Sri</dc:creator>
  <cp:keywords/>
  <dc:description/>
  <cp:lastModifiedBy>Navya Sri</cp:lastModifiedBy>
  <cp:revision>6</cp:revision>
  <dcterms:created xsi:type="dcterms:W3CDTF">2020-07-11T17:09:00Z</dcterms:created>
  <dcterms:modified xsi:type="dcterms:W3CDTF">2020-07-13T01:34:00Z</dcterms:modified>
</cp:coreProperties>
</file>